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97" w:rsidRPr="005E7421" w:rsidRDefault="00B50597" w:rsidP="00B5059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7421">
        <w:rPr>
          <w:rFonts w:ascii="Times New Roman" w:hAnsi="Times New Roman" w:cs="Times New Roman"/>
          <w:b/>
          <w:sz w:val="32"/>
          <w:szCs w:val="24"/>
        </w:rPr>
        <w:t>G.PULLAIAH COLLEGE OF ENGINEERING &amp; TECHNOLOGY</w:t>
      </w:r>
    </w:p>
    <w:p w:rsidR="00F0733E" w:rsidRPr="008A6A82" w:rsidRDefault="00F0733E" w:rsidP="00B50597">
      <w:pPr>
        <w:spacing w:after="0" w:line="240" w:lineRule="auto"/>
        <w:jc w:val="center"/>
        <w:rPr>
          <w:rFonts w:ascii="Arial Black" w:hAnsi="Arial Black"/>
          <w:b/>
        </w:rPr>
      </w:pPr>
      <w:r w:rsidRPr="008A6A82">
        <w:rPr>
          <w:rFonts w:ascii="Arial Black" w:hAnsi="Arial Black"/>
          <w:b/>
        </w:rPr>
        <w:t>Department of ECE</w:t>
      </w:r>
    </w:p>
    <w:p w:rsidR="00B50597" w:rsidRDefault="00B50597" w:rsidP="00B50597">
      <w:pPr>
        <w:spacing w:after="0" w:line="240" w:lineRule="auto"/>
        <w:jc w:val="center"/>
      </w:pPr>
      <w:r>
        <w:t xml:space="preserve">A TWO-DAY </w:t>
      </w:r>
      <w:r w:rsidR="00203787">
        <w:t>WORKSHOP</w:t>
      </w:r>
      <w:r>
        <w:t xml:space="preserve"> ON </w:t>
      </w:r>
    </w:p>
    <w:p w:rsidR="00EB209B" w:rsidRPr="00FF7807" w:rsidRDefault="00304974" w:rsidP="00B50597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Arial Black" w:hAnsi="Arial Black"/>
          <w:b/>
          <w:sz w:val="28"/>
        </w:rPr>
        <w:t>“</w:t>
      </w:r>
      <w:r w:rsidR="00203787" w:rsidRPr="00304974">
        <w:rPr>
          <w:rFonts w:ascii="Arial Black" w:hAnsi="Arial Black"/>
          <w:b/>
          <w:sz w:val="28"/>
        </w:rPr>
        <w:t>PCB DESIGN &amp; FABRICATION</w:t>
      </w:r>
      <w:r>
        <w:rPr>
          <w:rFonts w:ascii="Arial Black" w:hAnsi="Arial Black"/>
          <w:b/>
          <w:sz w:val="28"/>
        </w:rPr>
        <w:t>”</w:t>
      </w:r>
      <w:bookmarkStart w:id="0" w:name="_GoBack"/>
      <w:bookmarkEnd w:id="0"/>
    </w:p>
    <w:p w:rsidR="00B50597" w:rsidRDefault="00F0733E" w:rsidP="00B50597">
      <w:pPr>
        <w:spacing w:after="0" w:line="240" w:lineRule="auto"/>
        <w:jc w:val="center"/>
      </w:pPr>
      <w:r>
        <w:t>7</w:t>
      </w:r>
      <w:r w:rsidRPr="00F0733E">
        <w:rPr>
          <w:vertAlign w:val="superscript"/>
        </w:rPr>
        <w:t>th</w:t>
      </w:r>
      <w:r>
        <w:t xml:space="preserve"> &amp; 8</w:t>
      </w:r>
      <w:r w:rsidRPr="00F0733E">
        <w:rPr>
          <w:vertAlign w:val="superscript"/>
        </w:rPr>
        <w:t>th</w:t>
      </w:r>
      <w:r>
        <w:t xml:space="preserve"> Feb, 2018</w:t>
      </w:r>
    </w:p>
    <w:p w:rsidR="00B50597" w:rsidRDefault="005E7421" w:rsidP="00B50597">
      <w:pPr>
        <w:spacing w:after="0" w:line="240" w:lineRule="auto"/>
        <w:jc w:val="center"/>
      </w:pPr>
      <w:r>
        <w:t>(</w:t>
      </w:r>
      <w:r w:rsidR="00B50597">
        <w:t>UNDER</w:t>
      </w:r>
      <w:r w:rsidR="00304974">
        <w:t xml:space="preserve"> THE ACTIVITIES OF </w:t>
      </w:r>
      <w:r w:rsidR="00203787">
        <w:t xml:space="preserve">IEI &amp; </w:t>
      </w:r>
      <w:r w:rsidR="00B50597">
        <w:t xml:space="preserve">ISTE </w:t>
      </w:r>
      <w:r w:rsidR="00203787">
        <w:t>STUDENT</w:t>
      </w:r>
      <w:r w:rsidR="00B50597">
        <w:t xml:space="preserve"> CHAPTER</w:t>
      </w:r>
      <w:r w:rsidR="008C6698">
        <w:t>S</w:t>
      </w:r>
      <w:r>
        <w:t>)</w:t>
      </w:r>
    </w:p>
    <w:p w:rsidR="00B50597" w:rsidRDefault="00B50597" w:rsidP="004C6306">
      <w:pPr>
        <w:spacing w:after="0" w:line="240" w:lineRule="auto"/>
        <w:jc w:val="both"/>
      </w:pPr>
    </w:p>
    <w:p w:rsidR="00FF7807" w:rsidRPr="00F0733E" w:rsidRDefault="00352BB8" w:rsidP="00FF7807">
      <w:pPr>
        <w:spacing w:after="0" w:line="240" w:lineRule="auto"/>
        <w:ind w:left="-630" w:firstLine="630"/>
        <w:jc w:val="both"/>
        <w:rPr>
          <w:rFonts w:cstheme="minorHAnsi"/>
        </w:rPr>
      </w:pPr>
      <w:r w:rsidRPr="00F0733E">
        <w:rPr>
          <w:rFonts w:cstheme="minorHAnsi"/>
        </w:rPr>
        <w:t xml:space="preserve">Department of ECE, </w:t>
      </w:r>
      <w:proofErr w:type="spellStart"/>
      <w:r w:rsidRPr="00F0733E">
        <w:rPr>
          <w:rFonts w:cstheme="minorHAnsi"/>
        </w:rPr>
        <w:t>G.Pullaiah</w:t>
      </w:r>
      <w:proofErr w:type="spellEnd"/>
      <w:r w:rsidRPr="00F0733E">
        <w:rPr>
          <w:rFonts w:cstheme="minorHAnsi"/>
        </w:rPr>
        <w:t xml:space="preserve"> college of Engineering &amp;</w:t>
      </w:r>
      <w:r w:rsidR="004C6306" w:rsidRPr="00F0733E">
        <w:rPr>
          <w:rFonts w:cstheme="minorHAnsi"/>
        </w:rPr>
        <w:t xml:space="preserve"> Technology, </w:t>
      </w:r>
      <w:r w:rsidRPr="00F0733E">
        <w:rPr>
          <w:rFonts w:cstheme="minorHAnsi"/>
        </w:rPr>
        <w:t xml:space="preserve">Kurnool, </w:t>
      </w:r>
      <w:r w:rsidRPr="00F0733E">
        <w:rPr>
          <w:rFonts w:cstheme="minorHAnsi"/>
          <w:bCs/>
        </w:rPr>
        <w:t xml:space="preserve">organized </w:t>
      </w:r>
      <w:r w:rsidR="00F0733E">
        <w:rPr>
          <w:rFonts w:cstheme="minorHAnsi"/>
          <w:bCs/>
        </w:rPr>
        <w:t>a</w:t>
      </w:r>
      <w:r w:rsidRPr="00F0733E">
        <w:rPr>
          <w:rFonts w:cstheme="minorHAnsi"/>
        </w:rPr>
        <w:t xml:space="preserve"> </w:t>
      </w:r>
      <w:r w:rsidR="004C6306" w:rsidRPr="00F0733E">
        <w:rPr>
          <w:rFonts w:cstheme="minorHAnsi"/>
        </w:rPr>
        <w:t xml:space="preserve">Two-Day </w:t>
      </w:r>
      <w:r w:rsidR="00203787" w:rsidRPr="00F0733E">
        <w:rPr>
          <w:rFonts w:cstheme="minorHAnsi"/>
        </w:rPr>
        <w:t>workshop</w:t>
      </w:r>
      <w:r w:rsidRPr="00F0733E">
        <w:rPr>
          <w:rFonts w:cstheme="minorHAnsi"/>
        </w:rPr>
        <w:t xml:space="preserve"> </w:t>
      </w:r>
      <w:r w:rsidR="004C6306" w:rsidRPr="00F0733E">
        <w:rPr>
          <w:rFonts w:cstheme="minorHAnsi"/>
        </w:rPr>
        <w:t>on</w:t>
      </w:r>
      <w:r w:rsidRPr="00F0733E">
        <w:rPr>
          <w:rFonts w:cstheme="minorHAnsi"/>
        </w:rPr>
        <w:t xml:space="preserve"> “</w:t>
      </w:r>
      <w:r w:rsidR="00203787" w:rsidRPr="00F0733E">
        <w:rPr>
          <w:rFonts w:cstheme="minorHAnsi"/>
        </w:rPr>
        <w:t>PCB DESIGN &amp; FABRICATION</w:t>
      </w:r>
      <w:r w:rsidRPr="00F0733E">
        <w:rPr>
          <w:rFonts w:cstheme="minorHAnsi"/>
        </w:rPr>
        <w:t xml:space="preserve">” on </w:t>
      </w:r>
      <w:r w:rsidR="00F0733E">
        <w:rPr>
          <w:rFonts w:cstheme="minorHAnsi"/>
        </w:rPr>
        <w:t>7</w:t>
      </w:r>
      <w:r w:rsidR="00F0733E" w:rsidRPr="00F0733E">
        <w:rPr>
          <w:rFonts w:cstheme="minorHAnsi"/>
          <w:vertAlign w:val="superscript"/>
        </w:rPr>
        <w:t>th</w:t>
      </w:r>
      <w:r w:rsidR="00F0733E">
        <w:rPr>
          <w:rFonts w:cstheme="minorHAnsi"/>
        </w:rPr>
        <w:t xml:space="preserve"> &amp;</w:t>
      </w:r>
      <w:r w:rsidR="00203787" w:rsidRPr="00F0733E">
        <w:rPr>
          <w:rFonts w:cstheme="minorHAnsi"/>
        </w:rPr>
        <w:t xml:space="preserve"> </w:t>
      </w:r>
      <w:r w:rsidR="00F0733E">
        <w:rPr>
          <w:rFonts w:cstheme="minorHAnsi"/>
        </w:rPr>
        <w:t>8</w:t>
      </w:r>
      <w:r w:rsidR="00F0733E" w:rsidRPr="00F0733E">
        <w:rPr>
          <w:rFonts w:cstheme="minorHAnsi"/>
          <w:vertAlign w:val="superscript"/>
        </w:rPr>
        <w:t>th</w:t>
      </w:r>
      <w:r w:rsidR="00F0733E">
        <w:rPr>
          <w:rFonts w:cstheme="minorHAnsi"/>
        </w:rPr>
        <w:t xml:space="preserve"> Feb</w:t>
      </w:r>
      <w:r w:rsidRPr="00F0733E">
        <w:rPr>
          <w:rFonts w:cstheme="minorHAnsi"/>
        </w:rPr>
        <w:t>,</w:t>
      </w:r>
      <w:r w:rsidR="004C6306" w:rsidRPr="00F0733E">
        <w:rPr>
          <w:rFonts w:cstheme="minorHAnsi"/>
        </w:rPr>
        <w:t xml:space="preserve"> </w:t>
      </w:r>
      <w:r w:rsidR="00F0733E">
        <w:rPr>
          <w:rFonts w:cstheme="minorHAnsi"/>
        </w:rPr>
        <w:t>2018</w:t>
      </w:r>
      <w:r w:rsidR="006C3283" w:rsidRPr="00F0733E">
        <w:rPr>
          <w:rFonts w:cstheme="minorHAnsi"/>
        </w:rPr>
        <w:t xml:space="preserve"> in association with ARMTRONICS, </w:t>
      </w:r>
      <w:r w:rsidR="00F0733E">
        <w:rPr>
          <w:rFonts w:cstheme="minorHAnsi"/>
        </w:rPr>
        <w:t>Hyderabad</w:t>
      </w:r>
      <w:r w:rsidR="006C3283" w:rsidRPr="00F0733E">
        <w:rPr>
          <w:rFonts w:cstheme="minorHAnsi"/>
        </w:rPr>
        <w:t xml:space="preserve"> under </w:t>
      </w:r>
      <w:r w:rsidR="00304974">
        <w:rPr>
          <w:rFonts w:cstheme="minorHAnsi"/>
        </w:rPr>
        <w:t xml:space="preserve">the activities of </w:t>
      </w:r>
      <w:r w:rsidR="006C3283" w:rsidRPr="00F0733E">
        <w:rPr>
          <w:rFonts w:cstheme="minorHAnsi"/>
        </w:rPr>
        <w:t xml:space="preserve">IEI &amp; ISTE student chapters for the III </w:t>
      </w:r>
      <w:proofErr w:type="spellStart"/>
      <w:r w:rsidR="006C3283" w:rsidRPr="00F0733E">
        <w:rPr>
          <w:rFonts w:cstheme="minorHAnsi"/>
        </w:rPr>
        <w:t>B.Tech</w:t>
      </w:r>
      <w:proofErr w:type="spellEnd"/>
      <w:r w:rsidR="006C3283" w:rsidRPr="00F0733E">
        <w:rPr>
          <w:rFonts w:cstheme="minorHAnsi"/>
        </w:rPr>
        <w:t xml:space="preserve"> ECE I</w:t>
      </w:r>
      <w:r w:rsidR="00F0733E">
        <w:rPr>
          <w:rFonts w:cstheme="minorHAnsi"/>
        </w:rPr>
        <w:t>I</w:t>
      </w:r>
      <w:r w:rsidR="006C3283" w:rsidRPr="00F0733E">
        <w:rPr>
          <w:rFonts w:cstheme="minorHAnsi"/>
        </w:rPr>
        <w:t xml:space="preserve"> sem</w:t>
      </w:r>
      <w:r w:rsidR="00B0285F" w:rsidRPr="00F0733E">
        <w:rPr>
          <w:rFonts w:cstheme="minorHAnsi"/>
        </w:rPr>
        <w:t>ester</w:t>
      </w:r>
      <w:r w:rsidR="006C3283" w:rsidRPr="00F0733E">
        <w:rPr>
          <w:rFonts w:cstheme="minorHAnsi"/>
        </w:rPr>
        <w:t xml:space="preserve"> students</w:t>
      </w:r>
      <w:r w:rsidRPr="00F0733E">
        <w:rPr>
          <w:rFonts w:cstheme="minorHAnsi"/>
        </w:rPr>
        <w:t>.</w:t>
      </w:r>
    </w:p>
    <w:p w:rsidR="00FF7807" w:rsidRPr="00F0733E" w:rsidRDefault="00FF7807" w:rsidP="00FF7807">
      <w:pPr>
        <w:spacing w:after="0" w:line="240" w:lineRule="auto"/>
        <w:ind w:left="-630" w:firstLine="630"/>
        <w:jc w:val="both"/>
        <w:rPr>
          <w:rFonts w:cstheme="minorHAnsi"/>
        </w:rPr>
      </w:pPr>
    </w:p>
    <w:p w:rsidR="00913E34" w:rsidRDefault="00F0733E" w:rsidP="00FF7807">
      <w:pPr>
        <w:spacing w:after="0" w:line="240" w:lineRule="auto"/>
        <w:ind w:left="-630" w:firstLine="630"/>
        <w:jc w:val="both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 xml:space="preserve">The program was started with inaugural function at seminar hall. </w:t>
      </w:r>
      <w:proofErr w:type="spellStart"/>
      <w:r>
        <w:rPr>
          <w:rFonts w:eastAsiaTheme="minorHAnsi" w:cstheme="minorHAnsi"/>
          <w:color w:val="000000"/>
        </w:rPr>
        <w:t>Mr.Arjun</w:t>
      </w:r>
      <w:proofErr w:type="spellEnd"/>
      <w:r>
        <w:rPr>
          <w:rFonts w:eastAsiaTheme="minorHAnsi" w:cstheme="minorHAnsi"/>
          <w:color w:val="000000"/>
        </w:rPr>
        <w:t xml:space="preserve"> </w:t>
      </w:r>
      <w:proofErr w:type="spellStart"/>
      <w:r>
        <w:rPr>
          <w:rFonts w:eastAsiaTheme="minorHAnsi" w:cstheme="minorHAnsi"/>
          <w:color w:val="000000"/>
        </w:rPr>
        <w:t>Modi</w:t>
      </w:r>
      <w:proofErr w:type="spellEnd"/>
      <w:r>
        <w:rPr>
          <w:rFonts w:eastAsiaTheme="minorHAnsi" w:cstheme="minorHAnsi"/>
          <w:color w:val="000000"/>
        </w:rPr>
        <w:t>, Technical Head was the resource person</w:t>
      </w:r>
      <w:r w:rsidR="00304974">
        <w:rPr>
          <w:rFonts w:eastAsiaTheme="minorHAnsi" w:cstheme="minorHAnsi"/>
          <w:color w:val="000000"/>
        </w:rPr>
        <w:t xml:space="preserve"> for the workshop</w:t>
      </w:r>
      <w:r>
        <w:rPr>
          <w:rFonts w:eastAsiaTheme="minorHAnsi" w:cstheme="minorHAnsi"/>
          <w:color w:val="000000"/>
        </w:rPr>
        <w:t xml:space="preserve">. </w:t>
      </w:r>
      <w:proofErr w:type="spellStart"/>
      <w:r>
        <w:rPr>
          <w:rFonts w:eastAsiaTheme="minorHAnsi" w:cstheme="minorHAnsi"/>
          <w:color w:val="000000"/>
        </w:rPr>
        <w:t>Dr.C.Srinivasa</w:t>
      </w:r>
      <w:proofErr w:type="spellEnd"/>
      <w:r>
        <w:rPr>
          <w:rFonts w:eastAsiaTheme="minorHAnsi" w:cstheme="minorHAnsi"/>
          <w:color w:val="000000"/>
        </w:rPr>
        <w:t xml:space="preserve"> </w:t>
      </w:r>
      <w:proofErr w:type="spellStart"/>
      <w:r>
        <w:rPr>
          <w:rFonts w:eastAsiaTheme="minorHAnsi" w:cstheme="minorHAnsi"/>
          <w:color w:val="000000"/>
        </w:rPr>
        <w:t>Rao</w:t>
      </w:r>
      <w:proofErr w:type="spellEnd"/>
      <w:r>
        <w:rPr>
          <w:rFonts w:eastAsiaTheme="minorHAnsi" w:cstheme="minorHAnsi"/>
          <w:color w:val="000000"/>
        </w:rPr>
        <w:t xml:space="preserve">, Principal, </w:t>
      </w:r>
      <w:proofErr w:type="spellStart"/>
      <w:r w:rsidR="00304974">
        <w:rPr>
          <w:rFonts w:eastAsiaTheme="minorHAnsi" w:cstheme="minorHAnsi"/>
          <w:color w:val="000000"/>
        </w:rPr>
        <w:t>Dr.S.Prem</w:t>
      </w:r>
      <w:proofErr w:type="spellEnd"/>
      <w:r w:rsidR="00304974">
        <w:rPr>
          <w:rFonts w:eastAsiaTheme="minorHAnsi" w:cstheme="minorHAnsi"/>
          <w:color w:val="000000"/>
        </w:rPr>
        <w:t xml:space="preserve"> Kumar, Dean and </w:t>
      </w:r>
      <w:proofErr w:type="spellStart"/>
      <w:r>
        <w:rPr>
          <w:rFonts w:eastAsiaTheme="minorHAnsi" w:cstheme="minorHAnsi"/>
          <w:color w:val="000000"/>
        </w:rPr>
        <w:t>Dr.K.E.Srinivasa</w:t>
      </w:r>
      <w:proofErr w:type="spellEnd"/>
      <w:r>
        <w:rPr>
          <w:rFonts w:eastAsiaTheme="minorHAnsi" w:cstheme="minorHAnsi"/>
          <w:color w:val="000000"/>
        </w:rPr>
        <w:t xml:space="preserve"> Murthy, HOD-ECE, were the dignitaries. The workshop focused </w:t>
      </w:r>
      <w:r w:rsidR="00FF7807" w:rsidRPr="00F0733E">
        <w:rPr>
          <w:rFonts w:eastAsiaTheme="minorHAnsi" w:cstheme="minorHAnsi"/>
          <w:color w:val="000000"/>
        </w:rPr>
        <w:t>on advanced topic</w:t>
      </w:r>
      <w:r>
        <w:rPr>
          <w:rFonts w:eastAsiaTheme="minorHAnsi" w:cstheme="minorHAnsi"/>
          <w:color w:val="000000"/>
        </w:rPr>
        <w:t>s</w:t>
      </w:r>
      <w:r w:rsidR="00FF7807" w:rsidRPr="00F0733E">
        <w:rPr>
          <w:rFonts w:eastAsiaTheme="minorHAnsi" w:cstheme="minorHAnsi"/>
          <w:color w:val="000000"/>
        </w:rPr>
        <w:t xml:space="preserve"> of PCB design along Fabrication process. </w:t>
      </w:r>
    </w:p>
    <w:p w:rsidR="00913E34" w:rsidRDefault="00913E34" w:rsidP="00FF7807">
      <w:pPr>
        <w:spacing w:after="0" w:line="240" w:lineRule="auto"/>
        <w:ind w:left="-630" w:firstLine="630"/>
        <w:jc w:val="both"/>
        <w:rPr>
          <w:rFonts w:eastAsiaTheme="minorHAnsi" w:cstheme="minorHAnsi"/>
          <w:color w:val="000000"/>
        </w:rPr>
      </w:pPr>
    </w:p>
    <w:p w:rsidR="00FF7807" w:rsidRPr="00F0733E" w:rsidRDefault="00FF7807" w:rsidP="00FF7807">
      <w:pPr>
        <w:spacing w:after="0" w:line="240" w:lineRule="auto"/>
        <w:ind w:left="-630" w:firstLine="630"/>
        <w:jc w:val="both"/>
        <w:rPr>
          <w:rFonts w:eastAsiaTheme="minorHAnsi" w:cstheme="minorHAnsi"/>
          <w:color w:val="000000"/>
        </w:rPr>
      </w:pPr>
      <w:r w:rsidRPr="00F0733E">
        <w:rPr>
          <w:rFonts w:eastAsiaTheme="minorHAnsi" w:cstheme="minorHAnsi"/>
          <w:color w:val="000000"/>
        </w:rPr>
        <w:t>In day one, each student designed PCB layout using KI-CAD software. In day two they involved in etching process on a laminated copper sheet provided to them, they also done the drilling process using a Hand driller and finally assembled and soldered the electrical components onto the board.</w:t>
      </w:r>
      <w:r w:rsidR="00304974">
        <w:rPr>
          <w:rFonts w:eastAsiaTheme="minorHAnsi" w:cstheme="minorHAnsi"/>
          <w:color w:val="000000"/>
        </w:rPr>
        <w:t xml:space="preserve"> A total of 126 students participated in the workshop.</w:t>
      </w:r>
    </w:p>
    <w:p w:rsidR="00080451" w:rsidRDefault="00EF3C62" w:rsidP="005E7421">
      <w:pPr>
        <w:tabs>
          <w:tab w:val="left" w:pos="5882"/>
        </w:tabs>
        <w:ind w:hanging="630"/>
        <w:rPr>
          <w:b/>
          <w:i/>
          <w:u w:val="single"/>
        </w:rPr>
      </w:pPr>
      <w:r w:rsidRPr="00EF3C62">
        <w:rPr>
          <w:b/>
          <w:i/>
          <w:u w:val="single"/>
        </w:rPr>
        <w:t>Photo Gallery:</w:t>
      </w:r>
    </w:p>
    <w:p w:rsidR="00EF3C62" w:rsidRDefault="00CE46A7" w:rsidP="00EF3C6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E46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7421" w:rsidRPr="005E7421" w:rsidRDefault="005E7421" w:rsidP="00EF3C6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E46A7" w:rsidRPr="00CE46A7" w:rsidRDefault="00CE46A7" w:rsidP="00EF3C6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E46A7" w:rsidRDefault="00CE46A7" w:rsidP="00EF3C6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E46A7" w:rsidRPr="00CE46A7" w:rsidRDefault="00CE46A7" w:rsidP="00EF3C6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BA7" w:rsidRDefault="00304974" w:rsidP="00304974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232E377" wp14:editId="754CFAAF">
            <wp:extent cx="2771775" cy="2097881"/>
            <wp:effectExtent l="0" t="0" r="0" b="0"/>
            <wp:docPr id="3" name="Picture 3" descr="F:\GPCET\2017-18\IEI ACTIVITIES\IMG-2018020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PCET\2017-18\IEI ACTIVITIES\IMG-20180209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 wp14:anchorId="3D180FCF" wp14:editId="5F235E7A">
            <wp:extent cx="2790825" cy="2093119"/>
            <wp:effectExtent l="0" t="0" r="0" b="2540"/>
            <wp:docPr id="2" name="Picture 2" descr="F:\GPCET\2017-18\IEI ACTIVITIES\IMG-201802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PCET\2017-18\IEI ACTIVITIES\IMG-20180209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A7" w:rsidRDefault="00A84BA7" w:rsidP="002E371B">
      <w:pPr>
        <w:spacing w:after="0" w:line="240" w:lineRule="auto"/>
        <w:rPr>
          <w:b/>
          <w:u w:val="single"/>
        </w:rPr>
      </w:pPr>
    </w:p>
    <w:p w:rsidR="002E371B" w:rsidRDefault="00304974" w:rsidP="00304974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2E11511" wp14:editId="5FF1F6D4">
            <wp:extent cx="2552700" cy="1952624"/>
            <wp:effectExtent l="0" t="0" r="0" b="0"/>
            <wp:docPr id="6" name="Picture 6" descr="F:\GPCET\2017-18\IEI ACTIVITIES\IMG-2018020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PCET\2017-18\IEI ACTIVITIES\IMG-20180209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53" cy="19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 wp14:anchorId="2BBDB626" wp14:editId="28018ABD">
            <wp:extent cx="2801233" cy="1952625"/>
            <wp:effectExtent l="0" t="0" r="0" b="0"/>
            <wp:docPr id="10" name="Picture 10" descr="F:\GPCET\2017-18\IEI ACTIVITIES\IMG-201802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PCET\2017-18\IEI ACTIVITIES\IMG-20180209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89" cy="19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98" w:rsidRPr="002E371B" w:rsidRDefault="009516A0" w:rsidP="00304974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2387601" cy="1790700"/>
            <wp:effectExtent l="0" t="0" r="0" b="0"/>
            <wp:docPr id="8" name="Picture 8" descr="F:\GPCET\2017-18\IEI ACTIVITIES\IMG-2018020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PCET\2017-18\IEI ACTIVITIES\IMG-20180209-WA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03" cy="17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2400300" cy="1800225"/>
            <wp:effectExtent l="0" t="0" r="0" b="9525"/>
            <wp:docPr id="1" name="Picture 1" descr="F:\GPCET\2017-18\IEI ACTIVITIES\IMG-2018020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CET\2017-18\IEI ACTIVITIES\IMG-20180209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55" cy="179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698" w:rsidRPr="002E371B" w:rsidSect="005E7421">
      <w:pgSz w:w="12240" w:h="15840"/>
      <w:pgMar w:top="540" w:right="63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BF7"/>
    <w:multiLevelType w:val="hybridMultilevel"/>
    <w:tmpl w:val="94FAD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A9832D8">
      <w:numFmt w:val="bullet"/>
      <w:lvlText w:val=""/>
      <w:lvlJc w:val="left"/>
      <w:pPr>
        <w:ind w:left="1455" w:hanging="375"/>
      </w:pPr>
      <w:rPr>
        <w:rFonts w:ascii="TITUS Cyberbit Basic" w:eastAsia="TITUS Cyberbit Basic" w:hAnsi="TITUS Cyberbit Basic" w:cs="TITUS Cyberbit Basic" w:hint="eastAsia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9"/>
    <w:rsid w:val="00080451"/>
    <w:rsid w:val="000D259F"/>
    <w:rsid w:val="00203787"/>
    <w:rsid w:val="00203921"/>
    <w:rsid w:val="002E371B"/>
    <w:rsid w:val="00304974"/>
    <w:rsid w:val="00352BB8"/>
    <w:rsid w:val="004C6306"/>
    <w:rsid w:val="004D17F8"/>
    <w:rsid w:val="00551A1D"/>
    <w:rsid w:val="005E7421"/>
    <w:rsid w:val="00682285"/>
    <w:rsid w:val="006C3283"/>
    <w:rsid w:val="007120E1"/>
    <w:rsid w:val="00724E22"/>
    <w:rsid w:val="007717C8"/>
    <w:rsid w:val="008A6A82"/>
    <w:rsid w:val="008C6698"/>
    <w:rsid w:val="00913E34"/>
    <w:rsid w:val="009321D0"/>
    <w:rsid w:val="009516A0"/>
    <w:rsid w:val="00A806A1"/>
    <w:rsid w:val="00A84BA7"/>
    <w:rsid w:val="00A979B1"/>
    <w:rsid w:val="00B0285F"/>
    <w:rsid w:val="00B50597"/>
    <w:rsid w:val="00C01958"/>
    <w:rsid w:val="00CE46A7"/>
    <w:rsid w:val="00D905AD"/>
    <w:rsid w:val="00DF1E97"/>
    <w:rsid w:val="00EB209B"/>
    <w:rsid w:val="00ED5BB9"/>
    <w:rsid w:val="00EF3C62"/>
    <w:rsid w:val="00F0733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59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8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5A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59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8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5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SREEDHAR</dc:creator>
  <cp:lastModifiedBy>Windows User</cp:lastModifiedBy>
  <cp:revision>6</cp:revision>
  <cp:lastPrinted>2015-12-10T09:32:00Z</cp:lastPrinted>
  <dcterms:created xsi:type="dcterms:W3CDTF">2018-02-09T10:57:00Z</dcterms:created>
  <dcterms:modified xsi:type="dcterms:W3CDTF">2018-02-09T11:07:00Z</dcterms:modified>
</cp:coreProperties>
</file>